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79" w:rsidRDefault="000C6000">
      <w:r>
        <w:t xml:space="preserve">                                                     Zarządzenie Nr 0050/45/2018</w:t>
      </w:r>
    </w:p>
    <w:p w:rsidR="000C6000" w:rsidRDefault="000C6000">
      <w:r>
        <w:t xml:space="preserve">                                                     Wójta Gminy Krzemieniewo </w:t>
      </w:r>
    </w:p>
    <w:p w:rsidR="000C6000" w:rsidRDefault="000C6000">
      <w:r>
        <w:t xml:space="preserve">                                                      z dnia 09 listopada 2018 </w:t>
      </w:r>
    </w:p>
    <w:p w:rsidR="000C6000" w:rsidRDefault="000C6000"/>
    <w:p w:rsidR="000C6000" w:rsidRPr="000C6000" w:rsidRDefault="000C6000">
      <w:pPr>
        <w:rPr>
          <w:b/>
        </w:rPr>
      </w:pPr>
      <w:r w:rsidRPr="000C6000">
        <w:rPr>
          <w:b/>
        </w:rPr>
        <w:t>w sprawie  projektu wieloletniej prognozy finansowej  gminy Krzemieniewo  na lata 2019-2024</w:t>
      </w:r>
    </w:p>
    <w:p w:rsidR="000C6000" w:rsidRDefault="000C6000"/>
    <w:p w:rsidR="000C6000" w:rsidRDefault="000C6000">
      <w:r>
        <w:t xml:space="preserve">Na podstawie art. 30 ust.2 pkt 1 ustawy z dnia 08 marca 1990 roku o samorządzie gminnym                      </w:t>
      </w:r>
      <w:r w:rsidR="001A3F79">
        <w:t xml:space="preserve">     ( tj. Dz.U z 2018 poz. 994</w:t>
      </w:r>
      <w:r>
        <w:t xml:space="preserve"> ) oraz art. 230 ust.2 ustawy z dnia 27 sierpnia 2009 roku o finansac</w:t>
      </w:r>
      <w:r w:rsidR="001A3F79">
        <w:t>h publicznych ( tj. Dz. U z 2017</w:t>
      </w:r>
      <w:r>
        <w:t xml:space="preserve"> poz. 2077 ze zmianami ) </w:t>
      </w:r>
    </w:p>
    <w:p w:rsidR="000C6000" w:rsidRDefault="000C6000"/>
    <w:p w:rsidR="000C6000" w:rsidRDefault="000C6000">
      <w:r>
        <w:t xml:space="preserve">                                         Zarządzam co następuje : </w:t>
      </w:r>
    </w:p>
    <w:p w:rsidR="000C6000" w:rsidRDefault="000C6000">
      <w:r>
        <w:t xml:space="preserve">§ 1. Przyjmuje się projekt uchwały w sprawie wieloletniej prognozy finansowej gminy Krzemieniewo na lata 2019-2024 wraz z objaśnieniami przyjętych wartości zgodnie  z załącznikiem nr 1 do niniejszego zarządzenia. </w:t>
      </w:r>
    </w:p>
    <w:p w:rsidR="000C6000" w:rsidRDefault="000C6000">
      <w:r>
        <w:t xml:space="preserve">§ 2. Zarządzenie wchodzi w  życie z dniem podjęcia. </w:t>
      </w:r>
      <w:bookmarkStart w:id="0" w:name="_GoBack"/>
      <w:bookmarkEnd w:id="0"/>
    </w:p>
    <w:p w:rsidR="000C6000" w:rsidRDefault="000C6000"/>
    <w:sectPr w:rsidR="000C6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BF"/>
    <w:rsid w:val="000C6000"/>
    <w:rsid w:val="001526BF"/>
    <w:rsid w:val="001A3F79"/>
    <w:rsid w:val="00720051"/>
    <w:rsid w:val="00CE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Andrzejewska</dc:creator>
  <cp:keywords/>
  <dc:description/>
  <cp:lastModifiedBy>Dorota Andrzejewska</cp:lastModifiedBy>
  <cp:revision>5</cp:revision>
  <cp:lastPrinted>2018-11-09T07:12:00Z</cp:lastPrinted>
  <dcterms:created xsi:type="dcterms:W3CDTF">2018-11-09T06:54:00Z</dcterms:created>
  <dcterms:modified xsi:type="dcterms:W3CDTF">2018-11-09T07:12:00Z</dcterms:modified>
</cp:coreProperties>
</file>